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大型复印件参数要求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default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最大原稿尺寸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A3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连续复印张数（张）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1~9,999张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最大功耗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1.5kW或以下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首页复印时间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≦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4.5秒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纸张容量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纸盒1/2 500页 x 2个纸盒 多功能手送托盘 100页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缩放比例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315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等倍 1：1±0.5%或以下 比例放大 1：1.154/1.224/1.414/2.000 比例缩小 1：0.866/0.816/0.707/0.500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预热时间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3150" w:right="0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20秒（主电源和副电源同时从关闭变为开启时，到开始打印所需的时间） 15秒（主电源已开启时，副电源从关闭变为开启时，到开始打印所需的时间）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复印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及扫描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速度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≧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36页／分钟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default" w:ascii="宋体" w:hAnsi="宋体" w:eastAsia="宋体" w:cs="宋体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基本数据</w:t>
      </w:r>
      <w:r>
        <w:rPr>
          <w:rFonts w:hint="eastAsia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ascii="Arial" w:hAnsi="Arial" w:eastAsia="宋体" w:cs="Arial"/>
          <w:b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双面输稿器+双纸盒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复印类型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一体复印机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6" w:lineRule="atLeast"/>
        <w:ind w:left="0" w:right="0"/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29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54471"/>
    <w:rsid w:val="0D874F3D"/>
    <w:rsid w:val="2CC12E02"/>
    <w:rsid w:val="4C794EF5"/>
    <w:rsid w:val="4CBF1A86"/>
    <w:rsid w:val="57447BD8"/>
    <w:rsid w:val="7855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2021-02-18T07:52:00Z</dcterms:created>
  <dc:creator>WPS_1608035267</dc:creator>
  <cp:lastModifiedBy>Administrator</cp:lastModifiedBy>
  <cp:lastPrinted>2021-02-18T08:04:00Z</cp:lastPrinted>
  <dcterms:modified xsi:type="dcterms:W3CDTF">2021-02-20T08:10:47Z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